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5FA3" w:sz="6" w:space="4"/>
        </w:pBdr>
        <w:spacing w:before="0" w:after="120"/>
      </w:pPr>
      <w:r>
        <w:rPr>
          <w:rFonts w:ascii="Arial" w:cs="Arial" w:eastAsia="Arial" w:hAnsi="Arial"/>
          <w:b/>
          <w:bCs/>
          <w:color w:val="1B3A6B"/>
          <w:sz w:val="22"/>
          <w:szCs w:val="22"/>
        </w:rPr>
        <w:t xml:space="preserve">TEMPLATE — PLAN D'ACTION CAPA</w:t>
      </w: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   Réf. CAPA-PLAN-______  |  Rev. ___  |  Industrie Pharmaceutique GMP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6"/>
              <w:left w:val="single" w:color="1B3A6B" w:sz="6"/>
              <w:bottom w:val="single" w:color="1B3A6B" w:sz="6"/>
              <w:right w:val="single" w:color="1B3A6B" w:sz="6"/>
            </w:tcBorders>
            <w:shd w:fill="1B3A6B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1 — IDENTIFICATION DE LA CAPA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2780"/>
        <w:gridCol w:w="1900"/>
        <w:gridCol w:w="2780"/>
      </w:tblGrid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Numéro CAPA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CAPA-QC-_____________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Date ouverture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___/___/20____</w:t>
            </w:r>
          </w:p>
        </w:tc>
      </w:tr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Produit / Lot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___________________________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Priorité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☐ Critique   ☐ Majeure   ☐ Mineure</w:t>
            </w:r>
          </w:p>
        </w:tc>
      </w:tr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Type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☐ Correctif   ☐ Préventif   ☐ Les deux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Source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☐ OOS   ☐ OOT   ☐ Audit   ☐ Autre</w:t>
            </w:r>
          </w:p>
        </w:tc>
      </w:tr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Responsable CAPA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___________________________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Approbation QA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Signature : _______________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2E5FA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2 — PLAN D'ACTIONS DÉTAILLÉ (Critères SMART)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000"/>
        <w:gridCol w:w="1500"/>
        <w:gridCol w:w="1160"/>
        <w:gridCol w:w="1300"/>
        <w:gridCol w:w="130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 (Spécifique &amp; Réaliste)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Échéance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8"/>
                <w:szCs w:val="18"/>
              </w:rPr>
              <w:t xml:space="preserve">AC1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C0392B"/>
                <w:sz w:val="18"/>
                <w:szCs w:val="18"/>
              </w:rPr>
              <w:t xml:space="preserve">Correctif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8"/>
                <w:szCs w:val="18"/>
              </w:rPr>
              <w:t xml:space="preserve">AC2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C0392B"/>
                <w:sz w:val="18"/>
                <w:szCs w:val="18"/>
              </w:rPr>
              <w:t xml:space="preserve">Correctif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AP1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E8449"/>
                <w:sz w:val="18"/>
                <w:szCs w:val="18"/>
              </w:rPr>
              <w:t xml:space="preserve">Préventif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AP2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E8449"/>
                <w:sz w:val="18"/>
                <w:szCs w:val="18"/>
              </w:rPr>
              <w:t xml:space="preserve">Préventif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AP3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E8449"/>
                <w:sz w:val="18"/>
                <w:szCs w:val="18"/>
              </w:rPr>
              <w:t xml:space="preserve">Préventif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AP4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9"/>
                <w:szCs w:val="19"/>
              </w:rPr>
              <w:t xml:space="preserve">_______________________________________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E8449"/>
                <w:sz w:val="18"/>
                <w:szCs w:val="18"/>
              </w:rPr>
              <w:t xml:space="preserve">Préventif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Ouvert
☐ En cours
☐ Fait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E8449" w:sz="6"/>
              <w:left w:val="single" w:color="1E8449" w:sz="6"/>
              <w:bottom w:val="single" w:color="1E8449" w:sz="6"/>
              <w:right w:val="single" w:color="1E8449" w:sz="6"/>
            </w:tcBorders>
            <w:shd w:fill="1E8449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3 — VALIDATION CRITÈRES SMART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400"/>
        <w:gridCol w:w="3060"/>
        <w:gridCol w:w="1500"/>
        <w:gridCol w:w="150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Critère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Définition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Question de vérification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Validé ?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Commentaire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S — Spécifique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Clairement définie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L'action décrit exactement CE qui doit être fait, PAR QUI, et SUR QUOI 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☐ Oui  ☐ Non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M — Mesurable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Indicateur chiffré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Un KPI ou résultat mesurable confirme l'accomplissement 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☐ Oui  ☐ Non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A — Atteignable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Réaliste/ressources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Budget, personnel et délai sont disponibles et approuvés 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☐ Oui  ☐ Non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R — Réaliste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Liée cause racine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L'action s'attaque directement à la cause RCA identifiée 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☐ Oui  ☐ Non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T — Temporel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Date d'échéance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Une date cible est documentée et justifiée ?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☐ Oui  ☐ Non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______________________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4870A" w:sz="6"/>
              <w:left w:val="single" w:color="D4870A" w:sz="6"/>
              <w:bottom w:val="single" w:color="D4870A" w:sz="6"/>
              <w:right w:val="single" w:color="D4870A" w:sz="6"/>
            </w:tcBorders>
            <w:shd w:fill="D4870A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4 — SUIVI D'AVANCEMENT DES ACTIONS (J+30 / J+90 / J+180)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1500"/>
        <w:gridCol w:w="1400"/>
        <w:gridCol w:w="1400"/>
        <w:gridCol w:w="1400"/>
        <w:gridCol w:w="1660"/>
        <w:gridCol w:w="160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J+30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J+90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J+180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Effectiveness Check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Clôture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AC1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AC2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AP1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AP2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AP3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AP4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Fait
☐ En cours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Pass
☐ Fail
Ppk=____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6"/>
                <w:szCs w:val="16"/>
              </w:rPr>
              <w:t xml:space="preserve">☐ Clos
Date:______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6"/>
              <w:left w:val="single" w:color="1B3A6B" w:sz="6"/>
              <w:bottom w:val="single" w:color="1B3A6B" w:sz="6"/>
              <w:right w:val="single" w:color="1B3A6B" w:sz="6"/>
            </w:tcBorders>
            <w:shd w:fill="1B3A6B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5 — SIGNATURES ET APPROBATIONS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 QA</w:t>
            </w:r>
          </w:p>
        </w:tc>
        <w:tc>
          <w:tcPr>
            <w:tcBorders>
              <w:top w:val="single" w:color="D4870A" w:sz="1"/>
              <w:left w:val="single" w:color="D4870A" w:sz="1"/>
              <w:bottom w:val="single" w:color="D4870A" w:sz="1"/>
              <w:right w:val="single" w:color="D4870A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Direction Qualité (si CAPA Critique)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Nom : ___________________________</w:t>
            </w:r>
          </w:p>
          <w:p>
            <w:pPr>
              <w:spacing w:before="22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Signature :</w:t>
            </w:r>
          </w:p>
          <w:p>
            <w:pPr>
              <w:spacing w:before="38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Date : ___/___/20____</w:t>
            </w:r>
          </w:p>
        </w:tc>
        <w:tc>
          <w:tcPr>
            <w:tcBorders>
              <w:top w:val="single" w:color="D4870A" w:sz="1"/>
              <w:left w:val="single" w:color="D4870A" w:sz="1"/>
              <w:bottom w:val="single" w:color="D4870A" w:sz="1"/>
              <w:right w:val="single" w:color="D4870A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Nom : ___________________________</w:t>
            </w:r>
          </w:p>
          <w:p>
            <w:pPr>
              <w:spacing w:before="22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Signature :</w:t>
            </w:r>
          </w:p>
          <w:p>
            <w:pPr>
              <w:spacing w:before="38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Date : ___/___/20____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0392B" w:sz="6"/>
              <w:left w:val="single" w:color="C0392B" w:sz="6"/>
              <w:bottom w:val="single" w:color="C0392B" w:sz="6"/>
              <w:right w:val="single" w:color="C0392B" w:sz="6"/>
            </w:tcBorders>
            <w:shd w:fill="FDECE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17"/>
                <w:szCs w:val="17"/>
              </w:rPr>
              <w:t xml:space="preserve">⚠  Note réglementaire : </w:t>
            </w: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Ce document est un enregistrement GMP (21 CFR 211.192). Toute modification après signature requiert un amendement tracé (ALCOA+). Archivage QMS obligatoire avant clôture de la CAPA.</w:t>
            </w:r>
          </w:p>
        </w:tc>
      </w:tr>
    </w:tbl>
    <w:p>
      <w:pPr>
        <w:pBdr>
          <w:top w:val="single" w:color="CCCCCC" w:sz="4" w:space="4"/>
        </w:pBdr>
        <w:spacing w:before="60" w:after="0"/>
        <w:jc w:val="center"/>
      </w:pP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OOS, OOT &amp; CAPA en Industrie Pharmaceutique — Rachid BERKANI — ALCOA+ / ICH Q10</w:t>
      </w:r>
    </w:p>
    <w:sectPr>
      <w:pgSz w:w="12240" w:h="15840" w:orient="portrait"/>
      <w:pgMar w:top="980" w:right="900" w:bottom="98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2026-03-25T09:19:35.768Z</dcterms:created>
  <dcterms:modified xsi:type="dcterms:W3CDTF">2026-03-25T09:19:35.769Z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